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Pr="00956F99" w:rsidRDefault="00554C44" w:rsidP="00956F99">
      <w:pPr>
        <w:pStyle w:val="ConsPlusNormal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07ECB9" wp14:editId="04113DAB">
            <wp:simplePos x="0" y="0"/>
            <wp:positionH relativeFrom="column">
              <wp:posOffset>2739390</wp:posOffset>
            </wp:positionH>
            <wp:positionV relativeFrom="paragraph">
              <wp:posOffset>-520065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C44" w:rsidRPr="008C6B1A" w:rsidRDefault="00554C44" w:rsidP="00956F99">
      <w:pPr>
        <w:pStyle w:val="20"/>
        <w:shd w:val="clear" w:color="auto" w:fill="auto"/>
        <w:spacing w:line="240" w:lineRule="auto"/>
        <w:ind w:firstLine="0"/>
        <w:rPr>
          <w:rFonts w:ascii="Times New Roman" w:eastAsia="Calibri" w:hAnsi="Times New Roman" w:cs="Times New Roman"/>
          <w:b/>
        </w:rPr>
      </w:pPr>
      <w:r w:rsidRPr="008C6B1A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8C6B1A" w:rsidRDefault="00554C44" w:rsidP="00A560DF">
      <w:pPr>
        <w:pStyle w:val="20"/>
        <w:shd w:val="clear" w:color="auto" w:fill="auto"/>
        <w:spacing w:line="240" w:lineRule="auto"/>
        <w:ind w:firstLine="0"/>
        <w:rPr>
          <w:rFonts w:ascii="Times New Roman" w:eastAsia="Calibri" w:hAnsi="Times New Roman" w:cs="Times New Roman"/>
          <w:b/>
        </w:rPr>
      </w:pPr>
      <w:r w:rsidRPr="008C6B1A">
        <w:rPr>
          <w:rFonts w:ascii="Times New Roman" w:eastAsia="Calibri" w:hAnsi="Times New Roman" w:cs="Times New Roman"/>
          <w:b/>
        </w:rPr>
        <w:t>Кемеровская область</w:t>
      </w:r>
    </w:p>
    <w:p w:rsidR="00554C44" w:rsidRPr="008C6B1A" w:rsidRDefault="00554C44" w:rsidP="00A560DF">
      <w:pPr>
        <w:pStyle w:val="20"/>
        <w:shd w:val="clear" w:color="auto" w:fill="auto"/>
        <w:spacing w:line="240" w:lineRule="auto"/>
        <w:ind w:firstLine="0"/>
        <w:rPr>
          <w:rFonts w:ascii="Times New Roman" w:eastAsia="Calibri" w:hAnsi="Times New Roman" w:cs="Times New Roman"/>
          <w:b/>
        </w:rPr>
      </w:pPr>
      <w:r w:rsidRPr="008C6B1A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8C6B1A" w:rsidRDefault="00554C44" w:rsidP="00A560DF">
      <w:pPr>
        <w:pStyle w:val="20"/>
        <w:shd w:val="clear" w:color="auto" w:fill="auto"/>
        <w:spacing w:line="240" w:lineRule="auto"/>
        <w:ind w:firstLine="0"/>
        <w:rPr>
          <w:rFonts w:ascii="Times New Roman" w:eastAsia="Calibri" w:hAnsi="Times New Roman" w:cs="Times New Roman"/>
          <w:b/>
        </w:rPr>
      </w:pPr>
      <w:r w:rsidRPr="008C6B1A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8C6B1A" w:rsidRDefault="00554C44" w:rsidP="00A560DF">
      <w:pPr>
        <w:ind w:firstLine="0"/>
        <w:jc w:val="center"/>
        <w:outlineLvl w:val="0"/>
        <w:rPr>
          <w:b/>
          <w:szCs w:val="24"/>
        </w:rPr>
      </w:pPr>
      <w:r w:rsidRPr="008C6B1A">
        <w:rPr>
          <w:b/>
          <w:szCs w:val="24"/>
        </w:rPr>
        <w:t>(</w:t>
      </w:r>
      <w:r w:rsidR="007D1511" w:rsidRPr="008C6B1A">
        <w:rPr>
          <w:b/>
          <w:szCs w:val="24"/>
        </w:rPr>
        <w:t xml:space="preserve">шестой </w:t>
      </w:r>
      <w:r w:rsidRPr="008C6B1A">
        <w:rPr>
          <w:b/>
          <w:szCs w:val="24"/>
        </w:rPr>
        <w:t>созыв)</w:t>
      </w:r>
    </w:p>
    <w:p w:rsidR="00554C44" w:rsidRPr="008C6B1A" w:rsidRDefault="00554C44" w:rsidP="00A560DF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551B7" w:rsidRDefault="00956F99" w:rsidP="00A560DF">
      <w:pPr>
        <w:ind w:firstLine="0"/>
        <w:jc w:val="center"/>
        <w:rPr>
          <w:b/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Е Н И Е </w:t>
      </w:r>
    </w:p>
    <w:p w:rsidR="00956F99" w:rsidRPr="008C6B1A" w:rsidRDefault="00956F99" w:rsidP="00A560DF">
      <w:pPr>
        <w:ind w:firstLine="0"/>
        <w:jc w:val="center"/>
        <w:rPr>
          <w:szCs w:val="24"/>
        </w:rPr>
      </w:pPr>
    </w:p>
    <w:p w:rsidR="005551B7" w:rsidRPr="005E2436" w:rsidRDefault="00956F99" w:rsidP="00A560DF">
      <w:pPr>
        <w:ind w:firstLine="0"/>
        <w:jc w:val="center"/>
        <w:rPr>
          <w:b/>
          <w:szCs w:val="24"/>
          <w:u w:val="single"/>
        </w:rPr>
      </w:pPr>
      <w:r w:rsidRPr="005E2436">
        <w:rPr>
          <w:b/>
          <w:szCs w:val="24"/>
          <w:u w:val="single"/>
        </w:rPr>
        <w:t xml:space="preserve">от </w:t>
      </w:r>
      <w:r w:rsidR="005E2436" w:rsidRPr="005E2436">
        <w:rPr>
          <w:b/>
          <w:szCs w:val="24"/>
          <w:u w:val="single"/>
        </w:rPr>
        <w:t xml:space="preserve">20 февраля 2019г. </w:t>
      </w:r>
      <w:r w:rsidR="005551B7" w:rsidRPr="005E2436">
        <w:rPr>
          <w:b/>
          <w:szCs w:val="24"/>
          <w:u w:val="single"/>
        </w:rPr>
        <w:t>№</w:t>
      </w:r>
      <w:r w:rsidRPr="005E2436">
        <w:rPr>
          <w:b/>
          <w:szCs w:val="24"/>
          <w:u w:val="single"/>
        </w:rPr>
        <w:t xml:space="preserve"> </w:t>
      </w:r>
      <w:r w:rsidR="005E2436" w:rsidRPr="005E2436">
        <w:rPr>
          <w:b/>
          <w:szCs w:val="24"/>
          <w:u w:val="single"/>
        </w:rPr>
        <w:t>4-н</w:t>
      </w:r>
    </w:p>
    <w:p w:rsidR="005551B7" w:rsidRPr="008C6B1A" w:rsidRDefault="005551B7" w:rsidP="00A560DF">
      <w:pPr>
        <w:ind w:firstLine="0"/>
        <w:jc w:val="center"/>
        <w:rPr>
          <w:b/>
          <w:szCs w:val="24"/>
        </w:rPr>
      </w:pPr>
    </w:p>
    <w:p w:rsidR="00E301B9" w:rsidRPr="008C6B1A" w:rsidRDefault="00E23194" w:rsidP="00A560DF">
      <w:pPr>
        <w:pStyle w:val="3"/>
        <w:tabs>
          <w:tab w:val="left" w:pos="0"/>
          <w:tab w:val="left" w:pos="2835"/>
          <w:tab w:val="left" w:pos="9498"/>
        </w:tabs>
        <w:ind w:firstLine="0"/>
        <w:jc w:val="center"/>
        <w:rPr>
          <w:b/>
          <w:szCs w:val="24"/>
        </w:rPr>
      </w:pPr>
      <w:r w:rsidRPr="008C6B1A">
        <w:rPr>
          <w:b/>
          <w:szCs w:val="24"/>
        </w:rPr>
        <w:t xml:space="preserve">О внесении изменений в решение Совета народных депутатов </w:t>
      </w:r>
    </w:p>
    <w:p w:rsidR="00735209" w:rsidRPr="008C6B1A" w:rsidRDefault="00E23194" w:rsidP="00A560DF">
      <w:pPr>
        <w:pStyle w:val="3"/>
        <w:tabs>
          <w:tab w:val="left" w:pos="0"/>
          <w:tab w:val="left" w:pos="2835"/>
          <w:tab w:val="left" w:pos="9498"/>
        </w:tabs>
        <w:ind w:firstLine="0"/>
        <w:jc w:val="center"/>
        <w:rPr>
          <w:b/>
          <w:szCs w:val="24"/>
        </w:rPr>
      </w:pPr>
      <w:r w:rsidRPr="008C6B1A">
        <w:rPr>
          <w:b/>
          <w:szCs w:val="24"/>
        </w:rPr>
        <w:t>Мысковского городского округа от</w:t>
      </w:r>
      <w:r w:rsidR="007D1511" w:rsidRPr="008C6B1A">
        <w:rPr>
          <w:b/>
          <w:szCs w:val="24"/>
        </w:rPr>
        <w:t xml:space="preserve"> 28 декабря 2018</w:t>
      </w:r>
      <w:r w:rsidRPr="008C6B1A">
        <w:rPr>
          <w:b/>
          <w:szCs w:val="24"/>
        </w:rPr>
        <w:t xml:space="preserve"> </w:t>
      </w:r>
      <w:r w:rsidR="007D1511" w:rsidRPr="008C6B1A">
        <w:rPr>
          <w:b/>
          <w:szCs w:val="24"/>
        </w:rPr>
        <w:t>№ 34</w:t>
      </w:r>
      <w:r w:rsidRPr="008C6B1A">
        <w:rPr>
          <w:b/>
          <w:szCs w:val="24"/>
        </w:rPr>
        <w:t xml:space="preserve">-н </w:t>
      </w:r>
    </w:p>
    <w:p w:rsidR="00A7773F" w:rsidRPr="008C6B1A" w:rsidRDefault="00E23194" w:rsidP="00A560DF">
      <w:pPr>
        <w:pStyle w:val="3"/>
        <w:tabs>
          <w:tab w:val="left" w:pos="0"/>
          <w:tab w:val="left" w:pos="2835"/>
          <w:tab w:val="left" w:pos="9498"/>
        </w:tabs>
        <w:ind w:firstLine="0"/>
        <w:jc w:val="center"/>
        <w:rPr>
          <w:b/>
          <w:szCs w:val="24"/>
        </w:rPr>
      </w:pPr>
      <w:r w:rsidRPr="008C6B1A">
        <w:rPr>
          <w:b/>
          <w:szCs w:val="24"/>
        </w:rPr>
        <w:t>«</w:t>
      </w:r>
      <w:r w:rsidR="00A7773F" w:rsidRPr="008C6B1A">
        <w:rPr>
          <w:b/>
          <w:szCs w:val="24"/>
        </w:rPr>
        <w:t>О приведении размера платы граждан за коммунальные услуги</w:t>
      </w:r>
      <w:r w:rsidR="00F0159B" w:rsidRPr="008C6B1A">
        <w:rPr>
          <w:b/>
          <w:szCs w:val="24"/>
        </w:rPr>
        <w:t xml:space="preserve"> </w:t>
      </w:r>
      <w:r w:rsidR="00A7773F" w:rsidRPr="008C6B1A">
        <w:rPr>
          <w:b/>
          <w:szCs w:val="24"/>
        </w:rPr>
        <w:t>в соответствие с установленным предельным индексом</w:t>
      </w:r>
      <w:r w:rsidRPr="008C6B1A">
        <w:rPr>
          <w:b/>
          <w:szCs w:val="24"/>
        </w:rPr>
        <w:t>»</w:t>
      </w:r>
    </w:p>
    <w:p w:rsidR="00A7773F" w:rsidRDefault="00A7773F" w:rsidP="00A560DF">
      <w:pPr>
        <w:pStyle w:val="3"/>
        <w:tabs>
          <w:tab w:val="left" w:pos="0"/>
          <w:tab w:val="left" w:pos="2835"/>
          <w:tab w:val="left" w:pos="9498"/>
        </w:tabs>
        <w:ind w:firstLine="0"/>
        <w:jc w:val="center"/>
        <w:rPr>
          <w:b/>
          <w:szCs w:val="24"/>
        </w:rPr>
      </w:pPr>
    </w:p>
    <w:p w:rsidR="00956F99" w:rsidRPr="008C6B1A" w:rsidRDefault="00956F99" w:rsidP="00A560DF">
      <w:pPr>
        <w:pStyle w:val="3"/>
        <w:tabs>
          <w:tab w:val="left" w:pos="0"/>
          <w:tab w:val="left" w:pos="2835"/>
          <w:tab w:val="left" w:pos="9498"/>
        </w:tabs>
        <w:ind w:firstLine="0"/>
        <w:jc w:val="center"/>
        <w:rPr>
          <w:b/>
          <w:szCs w:val="24"/>
        </w:rPr>
      </w:pPr>
    </w:p>
    <w:p w:rsidR="00A7773F" w:rsidRPr="008C6B1A" w:rsidRDefault="00A7773F" w:rsidP="00A560DF">
      <w:pPr>
        <w:suppressAutoHyphens/>
        <w:ind w:firstLine="0"/>
        <w:jc w:val="right"/>
        <w:rPr>
          <w:szCs w:val="24"/>
          <w:lang w:eastAsia="ar-SA"/>
        </w:rPr>
      </w:pPr>
      <w:r w:rsidRPr="008C6B1A">
        <w:rPr>
          <w:szCs w:val="24"/>
          <w:lang w:eastAsia="ar-SA"/>
        </w:rPr>
        <w:t>Принято</w:t>
      </w:r>
    </w:p>
    <w:p w:rsidR="00A7773F" w:rsidRPr="008C6B1A" w:rsidRDefault="00A7773F" w:rsidP="00A560DF">
      <w:pPr>
        <w:suppressAutoHyphens/>
        <w:ind w:firstLine="0"/>
        <w:jc w:val="right"/>
        <w:rPr>
          <w:szCs w:val="24"/>
          <w:lang w:eastAsia="ar-SA"/>
        </w:rPr>
      </w:pPr>
      <w:bookmarkStart w:id="0" w:name="_GoBack"/>
      <w:bookmarkEnd w:id="0"/>
      <w:r w:rsidRPr="008C6B1A">
        <w:rPr>
          <w:szCs w:val="24"/>
          <w:lang w:eastAsia="ar-SA"/>
        </w:rPr>
        <w:t>Советом народных депутатов</w:t>
      </w:r>
    </w:p>
    <w:p w:rsidR="00A7773F" w:rsidRPr="008C6B1A" w:rsidRDefault="00A7773F" w:rsidP="00A560DF">
      <w:pPr>
        <w:suppressAutoHyphens/>
        <w:ind w:firstLine="0"/>
        <w:jc w:val="right"/>
        <w:rPr>
          <w:szCs w:val="24"/>
          <w:lang w:eastAsia="ar-SA"/>
        </w:rPr>
      </w:pPr>
      <w:r w:rsidRPr="008C6B1A">
        <w:rPr>
          <w:szCs w:val="24"/>
          <w:lang w:eastAsia="ar-SA"/>
        </w:rPr>
        <w:t>Мысковского городского округа</w:t>
      </w:r>
    </w:p>
    <w:p w:rsidR="00A7773F" w:rsidRPr="008C6B1A" w:rsidRDefault="00956F99" w:rsidP="00A560DF">
      <w:pPr>
        <w:suppressAutoHyphens/>
        <w:ind w:firstLine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t>19 февраля</w:t>
      </w:r>
      <w:r w:rsidR="00735209" w:rsidRPr="008C6B1A">
        <w:rPr>
          <w:szCs w:val="24"/>
          <w:lang w:eastAsia="ar-SA"/>
        </w:rPr>
        <w:t xml:space="preserve"> </w:t>
      </w:r>
      <w:r w:rsidR="007D1511" w:rsidRPr="008C6B1A">
        <w:rPr>
          <w:szCs w:val="24"/>
          <w:lang w:eastAsia="ar-SA"/>
        </w:rPr>
        <w:t>2019</w:t>
      </w:r>
      <w:r w:rsidR="00A7773F" w:rsidRPr="008C6B1A">
        <w:rPr>
          <w:szCs w:val="24"/>
          <w:lang w:eastAsia="ar-SA"/>
        </w:rPr>
        <w:t xml:space="preserve"> года</w:t>
      </w:r>
    </w:p>
    <w:p w:rsidR="00F0159B" w:rsidRPr="002C239C" w:rsidRDefault="00F0159B" w:rsidP="008B227F">
      <w:pPr>
        <w:suppressAutoHyphens/>
        <w:ind w:firstLine="0"/>
        <w:jc w:val="right"/>
        <w:rPr>
          <w:szCs w:val="24"/>
          <w:lang w:eastAsia="ar-SA"/>
        </w:rPr>
      </w:pPr>
    </w:p>
    <w:p w:rsidR="00A560DF" w:rsidRPr="002C239C" w:rsidRDefault="00A560DF" w:rsidP="008B227F">
      <w:pPr>
        <w:autoSpaceDE w:val="0"/>
        <w:autoSpaceDN w:val="0"/>
        <w:adjustRightInd w:val="0"/>
        <w:ind w:firstLine="709"/>
        <w:rPr>
          <w:bCs/>
          <w:szCs w:val="24"/>
        </w:rPr>
      </w:pPr>
      <w:bookmarkStart w:id="1" w:name="OLE_LINK1"/>
      <w:bookmarkStart w:id="2" w:name="OLE_LINK2"/>
      <w:bookmarkStart w:id="3" w:name="OLE_LINK3"/>
      <w:proofErr w:type="gramStart"/>
      <w:r w:rsidRPr="002C239C">
        <w:rPr>
          <w:szCs w:val="24"/>
        </w:rPr>
        <w:t xml:space="preserve">В целях приведения размера платы граждан за коммунальные услуги в соответствие с установленным предельным максимальным индексом изменения размера платы граждан за коммунальные услуги на 2019 год, руководствуясь </w:t>
      </w:r>
      <w:r w:rsidRPr="002C239C">
        <w:rPr>
          <w:szCs w:val="24"/>
          <w:shd w:val="clear" w:color="auto" w:fill="FFFFFF"/>
        </w:rPr>
        <w:t>частью 5 статьи 20 Федерального закона от 06.10.2003 № 131-ФЗ «</w:t>
      </w:r>
      <w:r w:rsidRPr="002C239C">
        <w:rPr>
          <w:szCs w:val="24"/>
        </w:rPr>
        <w:t>Об общих принципах организации местного самоуправления в Российской Федерации</w:t>
      </w:r>
      <w:r w:rsidRPr="002C239C">
        <w:rPr>
          <w:szCs w:val="24"/>
          <w:shd w:val="clear" w:color="auto" w:fill="FFFFFF"/>
        </w:rPr>
        <w:t xml:space="preserve">», </w:t>
      </w:r>
      <w:r w:rsidRPr="002C239C">
        <w:rPr>
          <w:szCs w:val="24"/>
        </w:rPr>
        <w:t xml:space="preserve">Распоряжением Правительства Российской Федерации от 15.11.2018 № 2490-р </w:t>
      </w:r>
      <w:r w:rsidRPr="002C239C">
        <w:rPr>
          <w:bCs/>
          <w:szCs w:val="24"/>
        </w:rPr>
        <w:t>«Об индексах изменения размера вносимой гражданами платы за</w:t>
      </w:r>
      <w:proofErr w:type="gramEnd"/>
      <w:r w:rsidRPr="002C239C">
        <w:rPr>
          <w:bCs/>
          <w:szCs w:val="24"/>
        </w:rPr>
        <w:t xml:space="preserve"> </w:t>
      </w:r>
      <w:proofErr w:type="gramStart"/>
      <w:r w:rsidRPr="002C239C">
        <w:rPr>
          <w:bCs/>
          <w:szCs w:val="24"/>
        </w:rPr>
        <w:t xml:space="preserve">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2019 - 2023 годы», </w:t>
      </w:r>
      <w:r w:rsidRPr="002C239C">
        <w:rPr>
          <w:szCs w:val="24"/>
        </w:rPr>
        <w:t>Постановлением департамента цен и тарифов Кемеровской области от 28.10.2010 № 35 «Об утверждении Порядка приведения размера платы граждан за коммунальные услуги в соответствие с установленными предельными индексами изменения размера платы граждан за коммунальные услуги по муниципальным образованиям Кемеровской</w:t>
      </w:r>
      <w:proofErr w:type="gramEnd"/>
      <w:r w:rsidRPr="002C239C">
        <w:rPr>
          <w:szCs w:val="24"/>
        </w:rPr>
        <w:t xml:space="preserve"> области», статьей 32 Устава Мысковского городского округа, Совет народных депутатов Мысковского городского округа </w:t>
      </w:r>
    </w:p>
    <w:bookmarkEnd w:id="1"/>
    <w:bookmarkEnd w:id="2"/>
    <w:bookmarkEnd w:id="3"/>
    <w:p w:rsidR="008E4666" w:rsidRPr="002C239C" w:rsidRDefault="00554C44" w:rsidP="008B227F">
      <w:pPr>
        <w:autoSpaceDE w:val="0"/>
        <w:autoSpaceDN w:val="0"/>
        <w:adjustRightInd w:val="0"/>
        <w:ind w:firstLine="709"/>
        <w:outlineLvl w:val="0"/>
        <w:rPr>
          <w:b/>
          <w:szCs w:val="24"/>
        </w:rPr>
      </w:pPr>
      <w:proofErr w:type="gramStart"/>
      <w:r w:rsidRPr="002C239C">
        <w:rPr>
          <w:b/>
          <w:szCs w:val="24"/>
        </w:rPr>
        <w:t>р</w:t>
      </w:r>
      <w:proofErr w:type="gramEnd"/>
      <w:r w:rsidRPr="002C239C">
        <w:rPr>
          <w:b/>
          <w:szCs w:val="24"/>
        </w:rPr>
        <w:t xml:space="preserve"> е ш и л:</w:t>
      </w:r>
    </w:p>
    <w:p w:rsidR="00D01D9B" w:rsidRPr="002C239C" w:rsidRDefault="00D01D9B" w:rsidP="008B227F">
      <w:pPr>
        <w:autoSpaceDE w:val="0"/>
        <w:autoSpaceDN w:val="0"/>
        <w:adjustRightInd w:val="0"/>
        <w:ind w:firstLine="709"/>
        <w:outlineLvl w:val="0"/>
        <w:rPr>
          <w:b/>
          <w:szCs w:val="24"/>
        </w:rPr>
      </w:pPr>
    </w:p>
    <w:p w:rsidR="006369AB" w:rsidRPr="002C239C" w:rsidRDefault="00735209" w:rsidP="008B227F">
      <w:pPr>
        <w:spacing w:line="228" w:lineRule="auto"/>
        <w:ind w:firstLine="709"/>
        <w:rPr>
          <w:szCs w:val="24"/>
        </w:rPr>
      </w:pPr>
      <w:r w:rsidRPr="002C239C">
        <w:rPr>
          <w:szCs w:val="24"/>
        </w:rPr>
        <w:t>1. Внести в р</w:t>
      </w:r>
      <w:r w:rsidR="00D01D9B" w:rsidRPr="002C239C">
        <w:rPr>
          <w:szCs w:val="24"/>
        </w:rPr>
        <w:t>ешение Совета народных депутатов Мыс</w:t>
      </w:r>
      <w:r w:rsidR="007D1511" w:rsidRPr="002C239C">
        <w:rPr>
          <w:szCs w:val="24"/>
        </w:rPr>
        <w:t>ковского городского округа от 28.12.2018 № 34</w:t>
      </w:r>
      <w:r w:rsidR="00D01D9B" w:rsidRPr="002C239C">
        <w:rPr>
          <w:szCs w:val="24"/>
        </w:rPr>
        <w:t>-н «О приведении размера платы граждан за коммунальные услуги в соответствие с установленным предельным индексом»</w:t>
      </w:r>
      <w:r w:rsidR="008C6B1A" w:rsidRPr="002C239C">
        <w:rPr>
          <w:szCs w:val="24"/>
        </w:rPr>
        <w:t xml:space="preserve"> (далее - решение)</w:t>
      </w:r>
      <w:r w:rsidR="00D01D9B" w:rsidRPr="002C239C">
        <w:rPr>
          <w:szCs w:val="24"/>
        </w:rPr>
        <w:t xml:space="preserve"> </w:t>
      </w:r>
      <w:r w:rsidR="006369AB" w:rsidRPr="002C239C">
        <w:rPr>
          <w:szCs w:val="24"/>
        </w:rPr>
        <w:t>следующие изменения:</w:t>
      </w:r>
    </w:p>
    <w:p w:rsidR="003407C9" w:rsidRPr="002C239C" w:rsidRDefault="00F51233" w:rsidP="008B227F">
      <w:pPr>
        <w:spacing w:line="228" w:lineRule="auto"/>
        <w:ind w:firstLine="709"/>
        <w:rPr>
          <w:szCs w:val="24"/>
        </w:rPr>
      </w:pPr>
      <w:r w:rsidRPr="002C239C">
        <w:rPr>
          <w:szCs w:val="24"/>
        </w:rPr>
        <w:t xml:space="preserve">1.1. </w:t>
      </w:r>
      <w:r w:rsidR="00FC422A" w:rsidRPr="002C239C">
        <w:rPr>
          <w:szCs w:val="24"/>
        </w:rPr>
        <w:t>в</w:t>
      </w:r>
      <w:r w:rsidR="003407C9" w:rsidRPr="002C239C">
        <w:rPr>
          <w:szCs w:val="24"/>
        </w:rPr>
        <w:t xml:space="preserve"> подпунктах 1.1, 1.2</w:t>
      </w:r>
      <w:r w:rsidR="00FC422A" w:rsidRPr="002C239C">
        <w:rPr>
          <w:szCs w:val="24"/>
        </w:rPr>
        <w:t xml:space="preserve"> пункта 1</w:t>
      </w:r>
      <w:r w:rsidR="003407C9" w:rsidRPr="002C239C">
        <w:rPr>
          <w:szCs w:val="24"/>
        </w:rPr>
        <w:t xml:space="preserve"> после слова «жилья» вставить слова «</w:t>
      </w:r>
      <w:r w:rsidR="003407C9" w:rsidRPr="002C239C">
        <w:rPr>
          <w:rFonts w:eastAsiaTheme="minorHAnsi"/>
          <w:szCs w:val="24"/>
          <w:lang w:eastAsia="en-US"/>
        </w:rPr>
        <w:t>с учетом мер социальной поддержки</w:t>
      </w:r>
      <w:r w:rsidR="003407C9" w:rsidRPr="002C239C">
        <w:rPr>
          <w:szCs w:val="24"/>
        </w:rPr>
        <w:t>»;</w:t>
      </w:r>
    </w:p>
    <w:p w:rsidR="001E7E5E" w:rsidRPr="002C239C" w:rsidRDefault="008C6B1A" w:rsidP="008B227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2C239C">
        <w:rPr>
          <w:rFonts w:eastAsiaTheme="minorHAnsi"/>
          <w:szCs w:val="24"/>
          <w:lang w:eastAsia="en-US"/>
        </w:rPr>
        <w:t>1.</w:t>
      </w:r>
      <w:r w:rsidR="00F51233" w:rsidRPr="002C239C">
        <w:rPr>
          <w:rFonts w:eastAsiaTheme="minorHAnsi"/>
          <w:szCs w:val="24"/>
          <w:lang w:eastAsia="en-US"/>
        </w:rPr>
        <w:t>2</w:t>
      </w:r>
      <w:r w:rsidRPr="002C239C">
        <w:rPr>
          <w:rFonts w:eastAsiaTheme="minorHAnsi"/>
          <w:szCs w:val="24"/>
          <w:lang w:eastAsia="en-US"/>
        </w:rPr>
        <w:t>.</w:t>
      </w:r>
      <w:r w:rsidR="00F51233" w:rsidRPr="002C239C">
        <w:rPr>
          <w:rFonts w:eastAsiaTheme="minorHAnsi"/>
          <w:szCs w:val="24"/>
          <w:lang w:eastAsia="en-US"/>
        </w:rPr>
        <w:t xml:space="preserve"> в приложении № 1</w:t>
      </w:r>
      <w:r w:rsidR="001E7E5E" w:rsidRPr="002C239C">
        <w:rPr>
          <w:rFonts w:eastAsiaTheme="minorHAnsi"/>
          <w:szCs w:val="24"/>
          <w:lang w:eastAsia="en-US"/>
        </w:rPr>
        <w:t>:</w:t>
      </w:r>
    </w:p>
    <w:p w:rsidR="00F51233" w:rsidRPr="002C239C" w:rsidRDefault="001E7E5E" w:rsidP="008B227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2C239C">
        <w:rPr>
          <w:rFonts w:eastAsiaTheme="minorHAnsi"/>
          <w:szCs w:val="24"/>
          <w:lang w:eastAsia="en-US"/>
        </w:rPr>
        <w:t>1.2.1.</w:t>
      </w:r>
      <w:r w:rsidR="00F51233" w:rsidRPr="002C239C">
        <w:rPr>
          <w:rFonts w:eastAsiaTheme="minorHAnsi"/>
          <w:szCs w:val="24"/>
          <w:lang w:eastAsia="en-US"/>
        </w:rPr>
        <w:t xml:space="preserve"> таблицу дополнить пунктом 4 следующего содержания:</w:t>
      </w:r>
    </w:p>
    <w:p w:rsidR="006F01F7" w:rsidRPr="002C239C" w:rsidRDefault="006F01F7" w:rsidP="008B227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2C239C">
        <w:rPr>
          <w:rFonts w:eastAsiaTheme="minorHAnsi"/>
          <w:szCs w:val="24"/>
          <w:lang w:eastAsia="en-US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3825"/>
        <w:gridCol w:w="992"/>
        <w:gridCol w:w="992"/>
        <w:gridCol w:w="991"/>
        <w:gridCol w:w="1006"/>
        <w:gridCol w:w="1260"/>
      </w:tblGrid>
      <w:tr w:rsidR="00F51233" w:rsidRPr="002C239C" w:rsidTr="006F01F7">
        <w:tc>
          <w:tcPr>
            <w:tcW w:w="284" w:type="dxa"/>
          </w:tcPr>
          <w:p w:rsidR="00F51233" w:rsidRPr="002C239C" w:rsidRDefault="00F51233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C239C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</w:tcPr>
          <w:p w:rsidR="00F51233" w:rsidRPr="002C239C" w:rsidRDefault="00F51233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C239C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с холодным водоснабжением из уличной колонки или дворового крана </w:t>
            </w:r>
          </w:p>
        </w:tc>
        <w:tc>
          <w:tcPr>
            <w:tcW w:w="992" w:type="dxa"/>
          </w:tcPr>
          <w:p w:rsidR="00F51233" w:rsidRPr="002C239C" w:rsidRDefault="00F51233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1233" w:rsidRPr="002C239C" w:rsidRDefault="006F01F7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C239C">
              <w:rPr>
                <w:rFonts w:eastAsiaTheme="minorHAnsi"/>
                <w:sz w:val="24"/>
                <w:szCs w:val="24"/>
                <w:lang w:eastAsia="en-US"/>
              </w:rPr>
              <w:t>13,49</w:t>
            </w:r>
          </w:p>
        </w:tc>
        <w:tc>
          <w:tcPr>
            <w:tcW w:w="993" w:type="dxa"/>
          </w:tcPr>
          <w:p w:rsidR="00F51233" w:rsidRPr="002C239C" w:rsidRDefault="00F51233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C239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F51233" w:rsidRPr="002C239C" w:rsidRDefault="00F51233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C239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</w:tcPr>
          <w:p w:rsidR="00F51233" w:rsidRPr="002C239C" w:rsidRDefault="00F51233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C239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1" w:type="dxa"/>
          </w:tcPr>
          <w:p w:rsidR="00F51233" w:rsidRPr="002C239C" w:rsidRDefault="00F51233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C239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F51233" w:rsidRPr="002C239C" w:rsidRDefault="006F01F7" w:rsidP="008B227F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4"/>
          <w:lang w:eastAsia="en-US"/>
        </w:rPr>
      </w:pPr>
      <w:r w:rsidRPr="002C239C">
        <w:rPr>
          <w:rFonts w:eastAsiaTheme="minorHAnsi"/>
          <w:szCs w:val="24"/>
          <w:lang w:eastAsia="en-US"/>
        </w:rPr>
        <w:t>»;</w:t>
      </w:r>
    </w:p>
    <w:p w:rsidR="00170168" w:rsidRPr="002C239C" w:rsidRDefault="001E7E5E" w:rsidP="008B227F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4"/>
          <w:lang w:eastAsia="en-US"/>
        </w:rPr>
      </w:pPr>
      <w:r w:rsidRPr="002C239C">
        <w:rPr>
          <w:rFonts w:eastAsiaTheme="minorHAnsi"/>
          <w:szCs w:val="24"/>
          <w:lang w:eastAsia="en-US"/>
        </w:rPr>
        <w:t xml:space="preserve">1.2.2. </w:t>
      </w:r>
      <w:r w:rsidR="00170168" w:rsidRPr="002C239C">
        <w:rPr>
          <w:rFonts w:eastAsiaTheme="minorHAnsi"/>
          <w:bCs/>
          <w:szCs w:val="24"/>
          <w:lang w:eastAsia="en-US"/>
        </w:rPr>
        <w:t>текст</w:t>
      </w:r>
      <w:r w:rsidR="00170168" w:rsidRPr="002C239C">
        <w:rPr>
          <w:rFonts w:eastAsiaTheme="minorHAnsi"/>
          <w:szCs w:val="24"/>
          <w:lang w:eastAsia="en-US"/>
        </w:rPr>
        <w:t xml:space="preserve"> под </w:t>
      </w:r>
      <w:r w:rsidR="00170168" w:rsidRPr="002C239C">
        <w:rPr>
          <w:rFonts w:eastAsiaTheme="minorHAnsi"/>
          <w:bCs/>
          <w:szCs w:val="24"/>
          <w:lang w:eastAsia="en-US"/>
        </w:rPr>
        <w:t>таблицей</w:t>
      </w:r>
      <w:r w:rsidR="00170168" w:rsidRPr="002C239C">
        <w:rPr>
          <w:rFonts w:eastAsiaTheme="minorHAnsi"/>
          <w:szCs w:val="24"/>
          <w:lang w:eastAsia="en-US"/>
        </w:rPr>
        <w:t xml:space="preserve"> </w:t>
      </w:r>
      <w:r w:rsidR="005F5F48" w:rsidRPr="002C239C">
        <w:rPr>
          <w:rFonts w:eastAsiaTheme="minorHAnsi"/>
          <w:szCs w:val="24"/>
          <w:lang w:eastAsia="en-US"/>
        </w:rPr>
        <w:t>исключить;</w:t>
      </w:r>
    </w:p>
    <w:p w:rsidR="006F01F7" w:rsidRPr="002C239C" w:rsidRDefault="006F01F7" w:rsidP="008B227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2C239C">
        <w:rPr>
          <w:rFonts w:eastAsiaTheme="minorHAnsi"/>
          <w:szCs w:val="24"/>
          <w:lang w:eastAsia="en-US"/>
        </w:rPr>
        <w:t xml:space="preserve">1.3. таблицу </w:t>
      </w:r>
      <w:r w:rsidR="008B62F6" w:rsidRPr="002C239C">
        <w:rPr>
          <w:rFonts w:eastAsiaTheme="minorHAnsi"/>
          <w:szCs w:val="24"/>
          <w:lang w:eastAsia="en-US"/>
        </w:rPr>
        <w:t xml:space="preserve">в приложении № 2 </w:t>
      </w:r>
      <w:r w:rsidRPr="002C239C">
        <w:rPr>
          <w:rFonts w:eastAsiaTheme="minorHAnsi"/>
          <w:szCs w:val="24"/>
          <w:lang w:eastAsia="en-US"/>
        </w:rPr>
        <w:t>дополнить пунктом 4 следующего содержания:</w:t>
      </w:r>
    </w:p>
    <w:p w:rsidR="006F01F7" w:rsidRPr="002C239C" w:rsidRDefault="006F01F7" w:rsidP="008B227F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2C239C">
        <w:rPr>
          <w:rFonts w:eastAsiaTheme="minorHAnsi"/>
          <w:szCs w:val="24"/>
          <w:lang w:eastAsia="en-US"/>
        </w:rPr>
        <w:lastRenderedPageBreak/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97"/>
        <w:gridCol w:w="3825"/>
        <w:gridCol w:w="992"/>
        <w:gridCol w:w="992"/>
        <w:gridCol w:w="991"/>
        <w:gridCol w:w="1006"/>
        <w:gridCol w:w="1260"/>
      </w:tblGrid>
      <w:tr w:rsidR="006F01F7" w:rsidRPr="002C239C" w:rsidTr="006F01F7">
        <w:tc>
          <w:tcPr>
            <w:tcW w:w="284" w:type="dxa"/>
          </w:tcPr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C239C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</w:tcPr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C239C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с холодным водоснабжением из уличной колонки или дворового крана </w:t>
            </w:r>
          </w:p>
        </w:tc>
        <w:tc>
          <w:tcPr>
            <w:tcW w:w="992" w:type="dxa"/>
          </w:tcPr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2C239C">
              <w:rPr>
                <w:rFonts w:eastAsiaTheme="minorHAnsi"/>
                <w:sz w:val="24"/>
                <w:szCs w:val="24"/>
                <w:lang w:eastAsia="en-US"/>
              </w:rPr>
              <w:t>14,99</w:t>
            </w:r>
          </w:p>
        </w:tc>
        <w:tc>
          <w:tcPr>
            <w:tcW w:w="993" w:type="dxa"/>
          </w:tcPr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C239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C239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7" w:type="dxa"/>
          </w:tcPr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C239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1" w:type="dxa"/>
          </w:tcPr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01F7" w:rsidRPr="002C239C" w:rsidRDefault="006F01F7" w:rsidP="008B227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C239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6F01F7" w:rsidRPr="002C239C" w:rsidRDefault="005F5F48" w:rsidP="00FC422A">
      <w:pPr>
        <w:autoSpaceDE w:val="0"/>
        <w:autoSpaceDN w:val="0"/>
        <w:adjustRightInd w:val="0"/>
        <w:ind w:firstLine="709"/>
        <w:jc w:val="right"/>
        <w:rPr>
          <w:rFonts w:eastAsiaTheme="minorHAnsi"/>
          <w:szCs w:val="24"/>
          <w:lang w:eastAsia="en-US"/>
        </w:rPr>
      </w:pPr>
      <w:r w:rsidRPr="002C239C">
        <w:rPr>
          <w:rFonts w:eastAsiaTheme="minorHAnsi"/>
          <w:szCs w:val="24"/>
          <w:lang w:eastAsia="en-US"/>
        </w:rPr>
        <w:t>»;</w:t>
      </w:r>
    </w:p>
    <w:p w:rsidR="005F5F48" w:rsidRPr="002C239C" w:rsidRDefault="005F5F48" w:rsidP="00FC422A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4"/>
          <w:lang w:eastAsia="en-US"/>
        </w:rPr>
      </w:pPr>
      <w:r w:rsidRPr="002C239C">
        <w:rPr>
          <w:rFonts w:eastAsiaTheme="minorHAnsi"/>
          <w:szCs w:val="24"/>
          <w:lang w:eastAsia="en-US"/>
        </w:rPr>
        <w:t>1.4. в приложении № 4:</w:t>
      </w:r>
    </w:p>
    <w:p w:rsidR="005F5F48" w:rsidRPr="002C239C" w:rsidRDefault="005F5F48" w:rsidP="00FC422A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4"/>
          <w:lang w:eastAsia="en-US"/>
        </w:rPr>
      </w:pPr>
      <w:r w:rsidRPr="002C239C">
        <w:rPr>
          <w:rFonts w:eastAsiaTheme="minorHAnsi"/>
          <w:szCs w:val="24"/>
          <w:lang w:eastAsia="en-US"/>
        </w:rPr>
        <w:t xml:space="preserve">1.4.1. в таблице </w:t>
      </w:r>
      <w:r w:rsidR="008B227F" w:rsidRPr="002C239C">
        <w:rPr>
          <w:rFonts w:eastAsiaTheme="minorHAnsi"/>
          <w:szCs w:val="24"/>
          <w:lang w:eastAsia="en-US"/>
        </w:rPr>
        <w:t xml:space="preserve">знак </w:t>
      </w:r>
      <w:r w:rsidRPr="002C239C">
        <w:rPr>
          <w:rFonts w:eastAsiaTheme="minorHAnsi"/>
          <w:szCs w:val="24"/>
          <w:lang w:eastAsia="en-US"/>
        </w:rPr>
        <w:t>&lt;*&gt; исключить;</w:t>
      </w:r>
    </w:p>
    <w:p w:rsidR="005F5F48" w:rsidRPr="002C239C" w:rsidRDefault="005F5F48" w:rsidP="00FC422A">
      <w:pPr>
        <w:autoSpaceDE w:val="0"/>
        <w:autoSpaceDN w:val="0"/>
        <w:adjustRightInd w:val="0"/>
        <w:ind w:firstLine="709"/>
        <w:jc w:val="left"/>
        <w:rPr>
          <w:rFonts w:eastAsiaTheme="minorHAnsi"/>
          <w:szCs w:val="24"/>
          <w:lang w:eastAsia="en-US"/>
        </w:rPr>
      </w:pPr>
      <w:r w:rsidRPr="002C239C">
        <w:rPr>
          <w:rFonts w:eastAsiaTheme="minorHAnsi"/>
          <w:szCs w:val="24"/>
          <w:lang w:eastAsia="en-US"/>
        </w:rPr>
        <w:t xml:space="preserve">1.4.2. </w:t>
      </w:r>
      <w:r w:rsidR="008B227F" w:rsidRPr="002C239C">
        <w:rPr>
          <w:rFonts w:eastAsiaTheme="minorHAnsi"/>
          <w:szCs w:val="24"/>
          <w:lang w:eastAsia="en-US"/>
        </w:rPr>
        <w:t>в таблице знак &lt;**&gt; заменить знаком &lt;*&gt;;</w:t>
      </w:r>
    </w:p>
    <w:p w:rsidR="005F5F48" w:rsidRPr="002C239C" w:rsidRDefault="008B227F" w:rsidP="00FC422A">
      <w:pPr>
        <w:autoSpaceDE w:val="0"/>
        <w:autoSpaceDN w:val="0"/>
        <w:adjustRightInd w:val="0"/>
        <w:ind w:firstLine="709"/>
        <w:jc w:val="left"/>
        <w:rPr>
          <w:rFonts w:eastAsiaTheme="minorHAnsi"/>
          <w:bCs/>
          <w:szCs w:val="24"/>
          <w:lang w:eastAsia="en-US"/>
        </w:rPr>
      </w:pPr>
      <w:r w:rsidRPr="002C239C">
        <w:rPr>
          <w:rFonts w:eastAsiaTheme="minorHAnsi"/>
          <w:szCs w:val="24"/>
          <w:lang w:eastAsia="en-US"/>
        </w:rPr>
        <w:t xml:space="preserve">1.4.3. </w:t>
      </w:r>
      <w:r w:rsidR="005F5F48" w:rsidRPr="002C239C">
        <w:rPr>
          <w:rFonts w:eastAsiaTheme="minorHAnsi"/>
          <w:bCs/>
          <w:szCs w:val="24"/>
          <w:lang w:eastAsia="en-US"/>
        </w:rPr>
        <w:t>текст</w:t>
      </w:r>
      <w:r w:rsidR="005F5F48" w:rsidRPr="002C239C">
        <w:rPr>
          <w:rFonts w:eastAsiaTheme="minorHAnsi"/>
          <w:szCs w:val="24"/>
          <w:lang w:eastAsia="en-US"/>
        </w:rPr>
        <w:t xml:space="preserve"> под </w:t>
      </w:r>
      <w:r w:rsidR="005F5F48" w:rsidRPr="002C239C">
        <w:rPr>
          <w:rFonts w:eastAsiaTheme="minorHAnsi"/>
          <w:bCs/>
          <w:szCs w:val="24"/>
          <w:lang w:eastAsia="en-US"/>
        </w:rPr>
        <w:t>таблицей изложить в следующей редакции:</w:t>
      </w:r>
    </w:p>
    <w:p w:rsidR="005F5F48" w:rsidRPr="002C239C" w:rsidRDefault="005F5F48" w:rsidP="00FC422A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2C239C">
        <w:rPr>
          <w:rFonts w:eastAsiaTheme="minorHAnsi"/>
          <w:bCs/>
          <w:szCs w:val="24"/>
          <w:lang w:eastAsia="en-US"/>
        </w:rPr>
        <w:t>«</w:t>
      </w:r>
      <w:r w:rsidR="008B227F" w:rsidRPr="002C239C">
        <w:rPr>
          <w:rFonts w:eastAsiaTheme="minorHAnsi"/>
          <w:szCs w:val="24"/>
          <w:lang w:eastAsia="en-US"/>
        </w:rPr>
        <w:t>&lt;*&gt; Норматив потребления коммунальной услуги на полив земельного участка применяется в течение 60 дней календарного года</w:t>
      </w:r>
      <w:proofErr w:type="gramStart"/>
      <w:r w:rsidR="008B227F" w:rsidRPr="002C239C">
        <w:rPr>
          <w:rFonts w:eastAsiaTheme="minorHAnsi"/>
          <w:szCs w:val="24"/>
          <w:lang w:eastAsia="en-US"/>
        </w:rPr>
        <w:t>.</w:t>
      </w:r>
      <w:r w:rsidRPr="002C239C">
        <w:rPr>
          <w:rFonts w:eastAsiaTheme="minorHAnsi"/>
          <w:bCs/>
          <w:szCs w:val="24"/>
          <w:lang w:eastAsia="en-US"/>
        </w:rPr>
        <w:t>»</w:t>
      </w:r>
      <w:r w:rsidR="008B227F" w:rsidRPr="002C239C">
        <w:rPr>
          <w:rFonts w:eastAsiaTheme="minorHAnsi"/>
          <w:bCs/>
          <w:szCs w:val="24"/>
          <w:lang w:eastAsia="en-US"/>
        </w:rPr>
        <w:t>.</w:t>
      </w:r>
      <w:proofErr w:type="gramEnd"/>
    </w:p>
    <w:p w:rsidR="000D4334" w:rsidRPr="002C239C" w:rsidRDefault="000D4334" w:rsidP="00FC422A">
      <w:pPr>
        <w:spacing w:line="228" w:lineRule="auto"/>
        <w:ind w:firstLine="709"/>
        <w:rPr>
          <w:szCs w:val="24"/>
        </w:rPr>
      </w:pPr>
      <w:r w:rsidRPr="002C239C">
        <w:rPr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0D4334" w:rsidRPr="002C239C" w:rsidRDefault="000D4334" w:rsidP="00FC422A">
      <w:pPr>
        <w:spacing w:line="228" w:lineRule="auto"/>
        <w:ind w:firstLine="709"/>
        <w:rPr>
          <w:szCs w:val="24"/>
        </w:rPr>
      </w:pPr>
      <w:r w:rsidRPr="002C239C">
        <w:rPr>
          <w:szCs w:val="24"/>
        </w:rPr>
        <w:t>3. Настоящее решение вступает в силу со дня, следующего за днем его официального опубликования</w:t>
      </w:r>
      <w:r w:rsidR="002C239C">
        <w:rPr>
          <w:szCs w:val="24"/>
        </w:rPr>
        <w:t>,</w:t>
      </w:r>
      <w:r w:rsidRPr="002C239C">
        <w:rPr>
          <w:szCs w:val="24"/>
        </w:rPr>
        <w:t xml:space="preserve"> </w:t>
      </w:r>
      <w:r w:rsidRPr="002C239C">
        <w:rPr>
          <w:color w:val="000000"/>
          <w:szCs w:val="24"/>
        </w:rPr>
        <w:t>и распространяет свое действие</w:t>
      </w:r>
      <w:r w:rsidR="000E0FB4" w:rsidRPr="002C239C">
        <w:rPr>
          <w:color w:val="000000"/>
          <w:szCs w:val="24"/>
        </w:rPr>
        <w:t xml:space="preserve"> на правоотношения, возникшие </w:t>
      </w:r>
      <w:r w:rsidRPr="002C239C">
        <w:rPr>
          <w:color w:val="000000"/>
          <w:szCs w:val="24"/>
        </w:rPr>
        <w:t xml:space="preserve">с 01 января </w:t>
      </w:r>
      <w:r w:rsidR="00D235BF" w:rsidRPr="002C239C">
        <w:rPr>
          <w:color w:val="000000"/>
          <w:szCs w:val="24"/>
        </w:rPr>
        <w:t>2019</w:t>
      </w:r>
      <w:r w:rsidRPr="002C239C">
        <w:rPr>
          <w:color w:val="000000"/>
          <w:szCs w:val="24"/>
        </w:rPr>
        <w:t xml:space="preserve"> года</w:t>
      </w:r>
      <w:r w:rsidRPr="002C239C">
        <w:rPr>
          <w:szCs w:val="24"/>
        </w:rPr>
        <w:t>.</w:t>
      </w:r>
    </w:p>
    <w:p w:rsidR="000D4334" w:rsidRPr="002C239C" w:rsidRDefault="000D4334" w:rsidP="00FC422A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C23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239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(А.М.Кульчицкий).</w:t>
      </w:r>
    </w:p>
    <w:p w:rsidR="00F0159B" w:rsidRDefault="00F0159B" w:rsidP="00A560DF">
      <w:pPr>
        <w:ind w:firstLine="0"/>
        <w:jc w:val="left"/>
        <w:rPr>
          <w:b/>
          <w:szCs w:val="24"/>
        </w:rPr>
      </w:pPr>
    </w:p>
    <w:p w:rsidR="002C239C" w:rsidRPr="008C6B1A" w:rsidRDefault="002C239C" w:rsidP="00A560DF">
      <w:pPr>
        <w:ind w:firstLine="0"/>
        <w:jc w:val="left"/>
        <w:rPr>
          <w:b/>
          <w:szCs w:val="24"/>
        </w:rPr>
      </w:pPr>
    </w:p>
    <w:p w:rsidR="00F0159B" w:rsidRPr="008C6B1A" w:rsidRDefault="00F0159B" w:rsidP="00A560DF">
      <w:pPr>
        <w:ind w:firstLine="0"/>
        <w:jc w:val="left"/>
        <w:rPr>
          <w:b/>
          <w:szCs w:val="24"/>
        </w:rPr>
      </w:pPr>
    </w:p>
    <w:p w:rsidR="001C5B53" w:rsidRPr="008C6B1A" w:rsidRDefault="001C5B53" w:rsidP="00A560DF">
      <w:pPr>
        <w:ind w:firstLine="0"/>
        <w:jc w:val="left"/>
        <w:rPr>
          <w:b/>
          <w:szCs w:val="24"/>
        </w:rPr>
      </w:pPr>
      <w:r w:rsidRPr="008C6B1A">
        <w:rPr>
          <w:b/>
          <w:szCs w:val="24"/>
        </w:rPr>
        <w:t>Председатель Совета народных депутатов</w:t>
      </w:r>
    </w:p>
    <w:p w:rsidR="001C5B53" w:rsidRPr="008C6B1A" w:rsidRDefault="008E4666" w:rsidP="00A560DF">
      <w:pPr>
        <w:ind w:firstLine="0"/>
        <w:jc w:val="left"/>
        <w:rPr>
          <w:b/>
          <w:szCs w:val="24"/>
        </w:rPr>
      </w:pPr>
      <w:r w:rsidRPr="008C6B1A">
        <w:rPr>
          <w:b/>
          <w:szCs w:val="24"/>
        </w:rPr>
        <w:t>Мы</w:t>
      </w:r>
      <w:r w:rsidR="001C5B53" w:rsidRPr="008C6B1A">
        <w:rPr>
          <w:b/>
          <w:szCs w:val="24"/>
        </w:rPr>
        <w:t xml:space="preserve">сковского городского округа                      </w:t>
      </w:r>
      <w:r w:rsidR="003363FE" w:rsidRPr="008C6B1A">
        <w:rPr>
          <w:b/>
          <w:szCs w:val="24"/>
        </w:rPr>
        <w:t xml:space="preserve"> </w:t>
      </w:r>
      <w:r w:rsidR="001C5B53" w:rsidRPr="008C6B1A">
        <w:rPr>
          <w:b/>
          <w:szCs w:val="24"/>
        </w:rPr>
        <w:t xml:space="preserve">        </w:t>
      </w:r>
      <w:r w:rsidR="00F0159B" w:rsidRPr="008C6B1A">
        <w:rPr>
          <w:b/>
          <w:szCs w:val="24"/>
        </w:rPr>
        <w:t xml:space="preserve">  </w:t>
      </w:r>
      <w:r w:rsidR="000C60BF" w:rsidRPr="008C6B1A">
        <w:rPr>
          <w:b/>
          <w:szCs w:val="24"/>
        </w:rPr>
        <w:t xml:space="preserve">    </w:t>
      </w:r>
      <w:r w:rsidR="008C6B1A">
        <w:rPr>
          <w:b/>
          <w:szCs w:val="24"/>
        </w:rPr>
        <w:t xml:space="preserve">                        </w:t>
      </w:r>
      <w:r w:rsidR="000C60BF" w:rsidRPr="008C6B1A">
        <w:rPr>
          <w:b/>
          <w:szCs w:val="24"/>
        </w:rPr>
        <w:t xml:space="preserve">       </w:t>
      </w:r>
      <w:r w:rsidR="001C5B53" w:rsidRPr="008C6B1A">
        <w:rPr>
          <w:b/>
          <w:szCs w:val="24"/>
        </w:rPr>
        <w:t xml:space="preserve">  </w:t>
      </w:r>
      <w:r w:rsidRPr="008C6B1A">
        <w:rPr>
          <w:b/>
          <w:szCs w:val="24"/>
        </w:rPr>
        <w:t>Е.В. Тимофеев</w:t>
      </w:r>
    </w:p>
    <w:p w:rsidR="00EF1CB8" w:rsidRPr="008C6B1A" w:rsidRDefault="00EF1CB8" w:rsidP="00A560DF">
      <w:pPr>
        <w:ind w:firstLine="0"/>
        <w:jc w:val="left"/>
        <w:rPr>
          <w:szCs w:val="24"/>
        </w:rPr>
      </w:pPr>
    </w:p>
    <w:p w:rsidR="00F53EA8" w:rsidRPr="008C6B1A" w:rsidRDefault="003F0070" w:rsidP="00A560DF">
      <w:pPr>
        <w:ind w:firstLine="0"/>
        <w:jc w:val="left"/>
        <w:rPr>
          <w:rFonts w:eastAsia="Calibri"/>
          <w:b/>
          <w:bCs/>
          <w:szCs w:val="24"/>
        </w:rPr>
      </w:pPr>
      <w:r w:rsidRPr="008C6B1A">
        <w:rPr>
          <w:rFonts w:eastAsia="Calibri"/>
          <w:b/>
          <w:bCs/>
          <w:szCs w:val="24"/>
        </w:rPr>
        <w:t xml:space="preserve">  </w:t>
      </w:r>
    </w:p>
    <w:p w:rsidR="00EF1CB8" w:rsidRPr="008C6B1A" w:rsidRDefault="00C60376" w:rsidP="00A560DF">
      <w:pPr>
        <w:ind w:firstLine="0"/>
        <w:jc w:val="left"/>
        <w:rPr>
          <w:rFonts w:eastAsia="Calibri"/>
          <w:b/>
          <w:bCs/>
          <w:szCs w:val="24"/>
        </w:rPr>
      </w:pPr>
      <w:r w:rsidRPr="008C6B1A">
        <w:rPr>
          <w:rFonts w:eastAsia="Calibri"/>
          <w:b/>
          <w:bCs/>
          <w:szCs w:val="24"/>
        </w:rPr>
        <w:t>Г</w:t>
      </w:r>
      <w:r w:rsidR="00EF1CB8" w:rsidRPr="008C6B1A">
        <w:rPr>
          <w:rFonts w:eastAsia="Calibri"/>
          <w:b/>
          <w:bCs/>
          <w:szCs w:val="24"/>
        </w:rPr>
        <w:t>лав</w:t>
      </w:r>
      <w:r w:rsidR="003F0070" w:rsidRPr="008C6B1A">
        <w:rPr>
          <w:rFonts w:eastAsia="Calibri"/>
          <w:b/>
          <w:bCs/>
          <w:szCs w:val="24"/>
        </w:rPr>
        <w:t>а</w:t>
      </w:r>
      <w:r w:rsidR="00EF1CB8" w:rsidRPr="008C6B1A">
        <w:rPr>
          <w:rFonts w:eastAsia="Calibri"/>
          <w:b/>
          <w:bCs/>
          <w:szCs w:val="24"/>
        </w:rPr>
        <w:t xml:space="preserve"> </w:t>
      </w:r>
      <w:r w:rsidR="003F0070" w:rsidRPr="008C6B1A">
        <w:rPr>
          <w:rFonts w:eastAsia="Calibri"/>
          <w:b/>
          <w:bCs/>
          <w:szCs w:val="24"/>
          <w:lang w:eastAsia="en-US"/>
        </w:rPr>
        <w:t xml:space="preserve"> </w:t>
      </w:r>
      <w:r w:rsidR="00EF1CB8" w:rsidRPr="008C6B1A">
        <w:rPr>
          <w:rFonts w:eastAsia="Calibri"/>
          <w:b/>
          <w:bCs/>
          <w:szCs w:val="24"/>
          <w:lang w:eastAsia="en-US"/>
        </w:rPr>
        <w:t>Мысковского городского округа</w:t>
      </w:r>
      <w:r w:rsidR="003F0070" w:rsidRPr="008C6B1A">
        <w:rPr>
          <w:rFonts w:eastAsia="Calibri"/>
          <w:b/>
          <w:bCs/>
          <w:szCs w:val="24"/>
          <w:lang w:eastAsia="en-US"/>
        </w:rPr>
        <w:t xml:space="preserve">                          </w:t>
      </w:r>
      <w:r w:rsidR="008C6B1A">
        <w:rPr>
          <w:rFonts w:eastAsia="Calibri"/>
          <w:b/>
          <w:bCs/>
          <w:szCs w:val="24"/>
          <w:lang w:eastAsia="en-US"/>
        </w:rPr>
        <w:t xml:space="preserve">                        </w:t>
      </w:r>
      <w:r w:rsidR="003F0070" w:rsidRPr="008C6B1A">
        <w:rPr>
          <w:rFonts w:eastAsia="Calibri"/>
          <w:b/>
          <w:bCs/>
          <w:szCs w:val="24"/>
          <w:lang w:eastAsia="en-US"/>
        </w:rPr>
        <w:t xml:space="preserve"> </w:t>
      </w:r>
      <w:r w:rsidR="00674FC8" w:rsidRPr="008C6B1A">
        <w:rPr>
          <w:rFonts w:eastAsia="Calibri"/>
          <w:b/>
          <w:bCs/>
          <w:szCs w:val="24"/>
          <w:lang w:eastAsia="en-US"/>
        </w:rPr>
        <w:t xml:space="preserve">       </w:t>
      </w:r>
      <w:r w:rsidR="00E23194" w:rsidRPr="008C6B1A">
        <w:rPr>
          <w:rFonts w:eastAsia="Calibri"/>
          <w:b/>
          <w:bCs/>
          <w:szCs w:val="24"/>
          <w:lang w:eastAsia="en-US"/>
        </w:rPr>
        <w:t xml:space="preserve"> </w:t>
      </w:r>
      <w:r w:rsidR="003F0070" w:rsidRPr="008C6B1A">
        <w:rPr>
          <w:rFonts w:eastAsia="Calibri"/>
          <w:b/>
          <w:bCs/>
          <w:szCs w:val="24"/>
          <w:lang w:eastAsia="en-US"/>
        </w:rPr>
        <w:t xml:space="preserve">  Д.Л. Иванов</w:t>
      </w:r>
    </w:p>
    <w:p w:rsidR="00EF1CB8" w:rsidRPr="008C6B1A" w:rsidRDefault="00EF1CB8" w:rsidP="00A560DF">
      <w:pPr>
        <w:ind w:firstLine="0"/>
        <w:jc w:val="left"/>
        <w:rPr>
          <w:rFonts w:eastAsia="Calibri"/>
          <w:b/>
          <w:bCs/>
          <w:szCs w:val="24"/>
          <w:lang w:eastAsia="en-US"/>
        </w:rPr>
      </w:pPr>
    </w:p>
    <w:p w:rsidR="00B14BEF" w:rsidRPr="008C6B1A" w:rsidRDefault="00E660F6" w:rsidP="00A560DF">
      <w:pPr>
        <w:ind w:firstLine="0"/>
        <w:rPr>
          <w:szCs w:val="24"/>
        </w:rPr>
      </w:pPr>
      <w:r w:rsidRPr="008C6B1A">
        <w:rPr>
          <w:szCs w:val="24"/>
        </w:rPr>
        <w:t xml:space="preserve"> </w:t>
      </w:r>
    </w:p>
    <w:p w:rsidR="00B14BEF" w:rsidRPr="008C6B1A" w:rsidRDefault="00B14BEF" w:rsidP="00A560DF">
      <w:pPr>
        <w:ind w:left="-284" w:firstLine="0"/>
        <w:rPr>
          <w:szCs w:val="24"/>
        </w:rPr>
      </w:pPr>
    </w:p>
    <w:p w:rsidR="00B14BEF" w:rsidRPr="008C6B1A" w:rsidRDefault="00B14BEF" w:rsidP="00A560DF">
      <w:pPr>
        <w:ind w:left="-284" w:firstLine="0"/>
        <w:rPr>
          <w:szCs w:val="24"/>
        </w:rPr>
      </w:pPr>
    </w:p>
    <w:p w:rsidR="00B14BEF" w:rsidRPr="008C6B1A" w:rsidRDefault="00B14BEF" w:rsidP="00A560DF">
      <w:pPr>
        <w:ind w:left="-284" w:firstLine="0"/>
        <w:rPr>
          <w:szCs w:val="24"/>
        </w:rPr>
      </w:pPr>
    </w:p>
    <w:p w:rsidR="00B14BEF" w:rsidRPr="008C6B1A" w:rsidRDefault="00B14BEF" w:rsidP="00B14BEF">
      <w:pPr>
        <w:ind w:left="-284" w:right="-143" w:firstLine="0"/>
        <w:rPr>
          <w:szCs w:val="24"/>
        </w:rPr>
      </w:pPr>
    </w:p>
    <w:p w:rsidR="00B14BEF" w:rsidRPr="008C6B1A" w:rsidRDefault="00B14BEF" w:rsidP="00B14BEF">
      <w:pPr>
        <w:ind w:left="-284" w:right="-143" w:firstLine="0"/>
        <w:rPr>
          <w:szCs w:val="24"/>
        </w:rPr>
      </w:pPr>
    </w:p>
    <w:p w:rsidR="00B14BEF" w:rsidRDefault="00B14BEF" w:rsidP="00B14BEF">
      <w:pPr>
        <w:ind w:left="-284" w:right="-143" w:firstLine="0"/>
        <w:rPr>
          <w:sz w:val="28"/>
          <w:szCs w:val="28"/>
        </w:rPr>
      </w:pPr>
    </w:p>
    <w:p w:rsidR="00B14BEF" w:rsidRDefault="00B14BEF" w:rsidP="00B14BEF">
      <w:pPr>
        <w:ind w:left="-284" w:right="-143" w:firstLine="0"/>
        <w:rPr>
          <w:sz w:val="28"/>
          <w:szCs w:val="28"/>
        </w:rPr>
      </w:pPr>
    </w:p>
    <w:p w:rsidR="00B14BEF" w:rsidRDefault="00B14BEF" w:rsidP="00B14BEF">
      <w:pPr>
        <w:ind w:left="-284" w:right="-143" w:firstLine="0"/>
        <w:rPr>
          <w:sz w:val="28"/>
          <w:szCs w:val="28"/>
        </w:rPr>
      </w:pPr>
    </w:p>
    <w:p w:rsidR="00B14BEF" w:rsidRDefault="00B14BEF" w:rsidP="00B14BEF">
      <w:pPr>
        <w:ind w:left="-284" w:right="-143" w:firstLine="0"/>
        <w:rPr>
          <w:sz w:val="28"/>
          <w:szCs w:val="28"/>
        </w:rPr>
      </w:pPr>
    </w:p>
    <w:p w:rsidR="00B14BEF" w:rsidRDefault="00B14BEF" w:rsidP="00B14BEF">
      <w:pPr>
        <w:ind w:left="-284" w:right="-143" w:firstLine="0"/>
        <w:rPr>
          <w:sz w:val="28"/>
          <w:szCs w:val="28"/>
        </w:rPr>
      </w:pPr>
    </w:p>
    <w:p w:rsidR="00B14BEF" w:rsidRDefault="00B14BEF" w:rsidP="00B14BEF">
      <w:pPr>
        <w:ind w:left="-284" w:right="-143" w:firstLine="0"/>
        <w:rPr>
          <w:sz w:val="28"/>
          <w:szCs w:val="28"/>
        </w:rPr>
      </w:pPr>
    </w:p>
    <w:p w:rsidR="00B14BEF" w:rsidRDefault="00B14BEF" w:rsidP="00B14BEF">
      <w:pPr>
        <w:ind w:left="-284" w:right="-143" w:firstLine="0"/>
        <w:rPr>
          <w:sz w:val="28"/>
          <w:szCs w:val="28"/>
        </w:rPr>
      </w:pPr>
    </w:p>
    <w:p w:rsidR="00E10306" w:rsidRDefault="00E10306" w:rsidP="008C6B1A">
      <w:pPr>
        <w:autoSpaceDE w:val="0"/>
        <w:autoSpaceDN w:val="0"/>
        <w:adjustRightInd w:val="0"/>
        <w:jc w:val="right"/>
        <w:outlineLvl w:val="0"/>
        <w:rPr>
          <w:b/>
        </w:rPr>
      </w:pPr>
    </w:p>
    <w:sectPr w:rsidR="00E10306" w:rsidSect="00956F99">
      <w:headerReference w:type="default" r:id="rId10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B4" w:rsidRDefault="006E51B4" w:rsidP="001C5B53">
      <w:r>
        <w:separator/>
      </w:r>
    </w:p>
  </w:endnote>
  <w:endnote w:type="continuationSeparator" w:id="0">
    <w:p w:rsidR="006E51B4" w:rsidRDefault="006E51B4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B4" w:rsidRDefault="006E51B4" w:rsidP="001C5B53">
      <w:r>
        <w:separator/>
      </w:r>
    </w:p>
  </w:footnote>
  <w:footnote w:type="continuationSeparator" w:id="0">
    <w:p w:rsidR="006E51B4" w:rsidRDefault="006E51B4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608691"/>
      <w:docPartObj>
        <w:docPartGallery w:val="Page Numbers (Top of Page)"/>
        <w:docPartUnique/>
      </w:docPartObj>
    </w:sdtPr>
    <w:sdtEndPr/>
    <w:sdtContent>
      <w:p w:rsidR="00FC422A" w:rsidRDefault="00FC42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436">
          <w:rPr>
            <w:noProof/>
          </w:rPr>
          <w:t>2</w:t>
        </w:r>
        <w:r>
          <w:fldChar w:fldCharType="end"/>
        </w:r>
      </w:p>
    </w:sdtContent>
  </w:sdt>
  <w:p w:rsidR="00FC422A" w:rsidRDefault="00FC422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02117"/>
    <w:rsid w:val="000077C7"/>
    <w:rsid w:val="00023565"/>
    <w:rsid w:val="000260F0"/>
    <w:rsid w:val="00051157"/>
    <w:rsid w:val="00063F86"/>
    <w:rsid w:val="00067CF1"/>
    <w:rsid w:val="00074FA9"/>
    <w:rsid w:val="00080B5E"/>
    <w:rsid w:val="000852A0"/>
    <w:rsid w:val="00091589"/>
    <w:rsid w:val="00092D18"/>
    <w:rsid w:val="000A5F78"/>
    <w:rsid w:val="000C4754"/>
    <w:rsid w:val="000C60BF"/>
    <w:rsid w:val="000D3F1C"/>
    <w:rsid w:val="000D4334"/>
    <w:rsid w:val="000E0FB4"/>
    <w:rsid w:val="000F1424"/>
    <w:rsid w:val="00103314"/>
    <w:rsid w:val="0012525B"/>
    <w:rsid w:val="001308C2"/>
    <w:rsid w:val="00131BA6"/>
    <w:rsid w:val="001457F9"/>
    <w:rsid w:val="00150428"/>
    <w:rsid w:val="00170168"/>
    <w:rsid w:val="00177390"/>
    <w:rsid w:val="00182DA3"/>
    <w:rsid w:val="0019529C"/>
    <w:rsid w:val="001A428C"/>
    <w:rsid w:val="001B1E5C"/>
    <w:rsid w:val="001C5B53"/>
    <w:rsid w:val="001C6379"/>
    <w:rsid w:val="001D256C"/>
    <w:rsid w:val="001D5119"/>
    <w:rsid w:val="001E4F0E"/>
    <w:rsid w:val="001E6BF9"/>
    <w:rsid w:val="001E7E5E"/>
    <w:rsid w:val="001F5386"/>
    <w:rsid w:val="00200E07"/>
    <w:rsid w:val="00216DBA"/>
    <w:rsid w:val="00217902"/>
    <w:rsid w:val="00220518"/>
    <w:rsid w:val="00227E4F"/>
    <w:rsid w:val="00251222"/>
    <w:rsid w:val="00266BF4"/>
    <w:rsid w:val="002C239C"/>
    <w:rsid w:val="002D7B86"/>
    <w:rsid w:val="002E3A12"/>
    <w:rsid w:val="003059C9"/>
    <w:rsid w:val="003363FE"/>
    <w:rsid w:val="003407C9"/>
    <w:rsid w:val="00343778"/>
    <w:rsid w:val="00351F88"/>
    <w:rsid w:val="003619DD"/>
    <w:rsid w:val="00370D64"/>
    <w:rsid w:val="003A6E89"/>
    <w:rsid w:val="003C0280"/>
    <w:rsid w:val="003C43E8"/>
    <w:rsid w:val="003D2A78"/>
    <w:rsid w:val="003E58B9"/>
    <w:rsid w:val="003F0070"/>
    <w:rsid w:val="003F0C6A"/>
    <w:rsid w:val="00407EAD"/>
    <w:rsid w:val="0041016B"/>
    <w:rsid w:val="00435F29"/>
    <w:rsid w:val="004844E4"/>
    <w:rsid w:val="004B5870"/>
    <w:rsid w:val="004C4F38"/>
    <w:rsid w:val="004E08AC"/>
    <w:rsid w:val="004F6912"/>
    <w:rsid w:val="005368B1"/>
    <w:rsid w:val="00554C44"/>
    <w:rsid w:val="005551B7"/>
    <w:rsid w:val="00560043"/>
    <w:rsid w:val="00563A5A"/>
    <w:rsid w:val="0059741B"/>
    <w:rsid w:val="005C4B53"/>
    <w:rsid w:val="005E2436"/>
    <w:rsid w:val="005E5816"/>
    <w:rsid w:val="005F5F48"/>
    <w:rsid w:val="006002C4"/>
    <w:rsid w:val="00601ACB"/>
    <w:rsid w:val="00610FC8"/>
    <w:rsid w:val="0061335B"/>
    <w:rsid w:val="006148EC"/>
    <w:rsid w:val="00616252"/>
    <w:rsid w:val="006204D4"/>
    <w:rsid w:val="00624454"/>
    <w:rsid w:val="006369AB"/>
    <w:rsid w:val="0064061B"/>
    <w:rsid w:val="006406EB"/>
    <w:rsid w:val="0065024D"/>
    <w:rsid w:val="00651DE7"/>
    <w:rsid w:val="00655ACF"/>
    <w:rsid w:val="0065611C"/>
    <w:rsid w:val="00661730"/>
    <w:rsid w:val="00662610"/>
    <w:rsid w:val="00674FC8"/>
    <w:rsid w:val="006814B4"/>
    <w:rsid w:val="00687E53"/>
    <w:rsid w:val="00690637"/>
    <w:rsid w:val="006E51B4"/>
    <w:rsid w:val="006F01F7"/>
    <w:rsid w:val="006F643F"/>
    <w:rsid w:val="00707DCA"/>
    <w:rsid w:val="00711150"/>
    <w:rsid w:val="00712BB8"/>
    <w:rsid w:val="007165F6"/>
    <w:rsid w:val="00735209"/>
    <w:rsid w:val="0074313E"/>
    <w:rsid w:val="00775145"/>
    <w:rsid w:val="00790A0A"/>
    <w:rsid w:val="007A6726"/>
    <w:rsid w:val="007A7198"/>
    <w:rsid w:val="007B40BA"/>
    <w:rsid w:val="007B6224"/>
    <w:rsid w:val="007C7266"/>
    <w:rsid w:val="007D1511"/>
    <w:rsid w:val="007D3917"/>
    <w:rsid w:val="007D467E"/>
    <w:rsid w:val="007F2706"/>
    <w:rsid w:val="007F312C"/>
    <w:rsid w:val="00843BE0"/>
    <w:rsid w:val="008520B7"/>
    <w:rsid w:val="008527F4"/>
    <w:rsid w:val="00880811"/>
    <w:rsid w:val="008B227F"/>
    <w:rsid w:val="008B62F6"/>
    <w:rsid w:val="008C6B1A"/>
    <w:rsid w:val="008D2D5D"/>
    <w:rsid w:val="008E4472"/>
    <w:rsid w:val="008E4666"/>
    <w:rsid w:val="008E75C4"/>
    <w:rsid w:val="00905C31"/>
    <w:rsid w:val="00924E20"/>
    <w:rsid w:val="00931A26"/>
    <w:rsid w:val="00945340"/>
    <w:rsid w:val="0095276D"/>
    <w:rsid w:val="00956F99"/>
    <w:rsid w:val="00964FBF"/>
    <w:rsid w:val="009703C8"/>
    <w:rsid w:val="00982B16"/>
    <w:rsid w:val="009977DB"/>
    <w:rsid w:val="009C231A"/>
    <w:rsid w:val="009D6B6E"/>
    <w:rsid w:val="009E7D03"/>
    <w:rsid w:val="009F0E48"/>
    <w:rsid w:val="00A14385"/>
    <w:rsid w:val="00A44DCB"/>
    <w:rsid w:val="00A560DF"/>
    <w:rsid w:val="00A601B2"/>
    <w:rsid w:val="00A61DD0"/>
    <w:rsid w:val="00A70850"/>
    <w:rsid w:val="00A7773F"/>
    <w:rsid w:val="00AA2D7B"/>
    <w:rsid w:val="00AA2DD3"/>
    <w:rsid w:val="00AB4C9C"/>
    <w:rsid w:val="00AB6E4A"/>
    <w:rsid w:val="00AC0EEA"/>
    <w:rsid w:val="00AD046A"/>
    <w:rsid w:val="00AE2B8F"/>
    <w:rsid w:val="00AE407C"/>
    <w:rsid w:val="00B01760"/>
    <w:rsid w:val="00B14BEF"/>
    <w:rsid w:val="00B14C74"/>
    <w:rsid w:val="00B17881"/>
    <w:rsid w:val="00B522F8"/>
    <w:rsid w:val="00B726EB"/>
    <w:rsid w:val="00B8451C"/>
    <w:rsid w:val="00B857A2"/>
    <w:rsid w:val="00B93497"/>
    <w:rsid w:val="00BA0757"/>
    <w:rsid w:val="00BD70D8"/>
    <w:rsid w:val="00BE5E5D"/>
    <w:rsid w:val="00C153EA"/>
    <w:rsid w:val="00C213F3"/>
    <w:rsid w:val="00C328D6"/>
    <w:rsid w:val="00C50DAE"/>
    <w:rsid w:val="00C52AE0"/>
    <w:rsid w:val="00C5317E"/>
    <w:rsid w:val="00C54257"/>
    <w:rsid w:val="00C60376"/>
    <w:rsid w:val="00C66A6A"/>
    <w:rsid w:val="00C71787"/>
    <w:rsid w:val="00C75B1B"/>
    <w:rsid w:val="00C93D8B"/>
    <w:rsid w:val="00C93ED3"/>
    <w:rsid w:val="00CB6469"/>
    <w:rsid w:val="00CC1E18"/>
    <w:rsid w:val="00CC652D"/>
    <w:rsid w:val="00CD4AB7"/>
    <w:rsid w:val="00CF0638"/>
    <w:rsid w:val="00D01D9B"/>
    <w:rsid w:val="00D2197C"/>
    <w:rsid w:val="00D235BF"/>
    <w:rsid w:val="00D33B18"/>
    <w:rsid w:val="00D4108E"/>
    <w:rsid w:val="00D5713F"/>
    <w:rsid w:val="00D623A8"/>
    <w:rsid w:val="00D81A30"/>
    <w:rsid w:val="00D97B51"/>
    <w:rsid w:val="00DA3EE3"/>
    <w:rsid w:val="00DB4DE8"/>
    <w:rsid w:val="00DD3F21"/>
    <w:rsid w:val="00DE20C6"/>
    <w:rsid w:val="00DF105D"/>
    <w:rsid w:val="00DF39F4"/>
    <w:rsid w:val="00DF4DEA"/>
    <w:rsid w:val="00E05589"/>
    <w:rsid w:val="00E10306"/>
    <w:rsid w:val="00E20A26"/>
    <w:rsid w:val="00E23194"/>
    <w:rsid w:val="00E23B3C"/>
    <w:rsid w:val="00E301B9"/>
    <w:rsid w:val="00E30DA5"/>
    <w:rsid w:val="00E537EB"/>
    <w:rsid w:val="00E54894"/>
    <w:rsid w:val="00E660F6"/>
    <w:rsid w:val="00E765B8"/>
    <w:rsid w:val="00E82AEA"/>
    <w:rsid w:val="00E87130"/>
    <w:rsid w:val="00E90586"/>
    <w:rsid w:val="00EA0BCD"/>
    <w:rsid w:val="00EA22F0"/>
    <w:rsid w:val="00EB0667"/>
    <w:rsid w:val="00EC3746"/>
    <w:rsid w:val="00EC4526"/>
    <w:rsid w:val="00ED0AF1"/>
    <w:rsid w:val="00EE0858"/>
    <w:rsid w:val="00EE16EB"/>
    <w:rsid w:val="00EF1CB8"/>
    <w:rsid w:val="00EF562E"/>
    <w:rsid w:val="00F0159B"/>
    <w:rsid w:val="00F1463D"/>
    <w:rsid w:val="00F2657D"/>
    <w:rsid w:val="00F51233"/>
    <w:rsid w:val="00F53EA8"/>
    <w:rsid w:val="00F57406"/>
    <w:rsid w:val="00F678D8"/>
    <w:rsid w:val="00F7342A"/>
    <w:rsid w:val="00F735E7"/>
    <w:rsid w:val="00FA0412"/>
    <w:rsid w:val="00FA4B92"/>
    <w:rsid w:val="00FB3E56"/>
    <w:rsid w:val="00FC422A"/>
    <w:rsid w:val="00FC719B"/>
    <w:rsid w:val="00FE0EE4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  <w:style w:type="paragraph" w:customStyle="1" w:styleId="3">
    <w:name w:val="Обычный3"/>
    <w:rsid w:val="00A777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c">
    <w:name w:val="Table Grid"/>
    <w:basedOn w:val="a1"/>
    <w:uiPriority w:val="59"/>
    <w:rsid w:val="005E5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7C5B-3355-4C93-94CA-C25EC6EB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509</cp:revision>
  <cp:lastPrinted>2019-02-18T06:27:00Z</cp:lastPrinted>
  <dcterms:created xsi:type="dcterms:W3CDTF">2016-12-16T06:12:00Z</dcterms:created>
  <dcterms:modified xsi:type="dcterms:W3CDTF">2019-02-18T06:37:00Z</dcterms:modified>
</cp:coreProperties>
</file>